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triple" w:sz="4" w:space="0" w:color="1F497D" w:themeColor="text2"/>
          <w:left w:val="triple" w:sz="4" w:space="0" w:color="1F497D" w:themeColor="text2"/>
          <w:bottom w:val="triple" w:sz="4" w:space="0" w:color="1F497D" w:themeColor="text2"/>
          <w:right w:val="triple" w:sz="4" w:space="0" w:color="1F497D" w:themeColor="text2"/>
          <w:insideH w:val="triple" w:sz="4" w:space="0" w:color="1F497D" w:themeColor="text2"/>
          <w:insideV w:val="triple" w:sz="4" w:space="0" w:color="1F497D" w:themeColor="text2"/>
        </w:tblBorders>
        <w:tblLook w:val="04A0"/>
      </w:tblPr>
      <w:tblGrid>
        <w:gridCol w:w="10279"/>
      </w:tblGrid>
      <w:tr w:rsidR="00553875" w:rsidTr="00BA7508">
        <w:trPr>
          <w:trHeight w:val="15446"/>
        </w:trPr>
        <w:tc>
          <w:tcPr>
            <w:tcW w:w="10279" w:type="dxa"/>
          </w:tcPr>
          <w:p w:rsidR="00553875" w:rsidRDefault="00553875" w:rsidP="00553875">
            <w:pPr>
              <w:spacing w:before="240"/>
              <w:jc w:val="center"/>
              <w:rPr>
                <w:rFonts w:ascii="Times New Roman" w:eastAsia="Times New Roman" w:hAnsi="Times New Roman" w:cs="Times New Roman"/>
                <w:i/>
                <w:sz w:val="28"/>
                <w:szCs w:val="28"/>
                <w:u w:val="single"/>
                <w:lang w:eastAsia="ru-RU"/>
              </w:rPr>
            </w:pPr>
          </w:p>
          <w:p w:rsidR="00553875" w:rsidRDefault="00553875" w:rsidP="00553875">
            <w:pPr>
              <w:spacing w:before="240"/>
              <w:jc w:val="center"/>
              <w:rPr>
                <w:rFonts w:ascii="Times New Roman" w:eastAsia="Times New Roman" w:hAnsi="Times New Roman" w:cs="Times New Roman"/>
                <w:i/>
                <w:sz w:val="28"/>
                <w:szCs w:val="28"/>
                <w:u w:val="single"/>
                <w:lang w:eastAsia="ru-RU"/>
              </w:rPr>
            </w:pPr>
          </w:p>
          <w:p w:rsidR="00553875" w:rsidRDefault="00553875" w:rsidP="00553875">
            <w:pPr>
              <w:spacing w:before="240"/>
              <w:jc w:val="center"/>
              <w:rPr>
                <w:rFonts w:ascii="Times New Roman" w:eastAsia="Times New Roman" w:hAnsi="Times New Roman" w:cs="Times New Roman"/>
                <w:i/>
                <w:sz w:val="28"/>
                <w:szCs w:val="28"/>
                <w:u w:val="single"/>
                <w:lang w:eastAsia="ru-RU"/>
              </w:rPr>
            </w:pPr>
          </w:p>
          <w:p w:rsidR="00553875" w:rsidRDefault="00553875" w:rsidP="00553875">
            <w:pPr>
              <w:spacing w:before="240"/>
              <w:jc w:val="center"/>
              <w:rPr>
                <w:rFonts w:ascii="Times New Roman" w:eastAsia="Times New Roman" w:hAnsi="Times New Roman" w:cs="Times New Roman"/>
                <w:i/>
                <w:sz w:val="28"/>
                <w:szCs w:val="28"/>
                <w:u w:val="single"/>
                <w:lang w:eastAsia="ru-RU"/>
              </w:rPr>
            </w:pPr>
          </w:p>
          <w:p w:rsidR="00553875" w:rsidRDefault="00553875" w:rsidP="00553875">
            <w:pPr>
              <w:spacing w:before="240"/>
              <w:jc w:val="center"/>
              <w:rPr>
                <w:rFonts w:ascii="Times New Roman" w:eastAsia="Times New Roman" w:hAnsi="Times New Roman" w:cs="Times New Roman"/>
                <w:i/>
                <w:sz w:val="28"/>
                <w:szCs w:val="28"/>
                <w:u w:val="single"/>
                <w:lang w:eastAsia="ru-RU"/>
              </w:rPr>
            </w:pPr>
          </w:p>
          <w:p w:rsidR="00553875" w:rsidRDefault="00553875" w:rsidP="00553875">
            <w:pPr>
              <w:spacing w:before="240"/>
              <w:jc w:val="center"/>
              <w:rPr>
                <w:rFonts w:ascii="Times New Roman" w:eastAsia="Times New Roman" w:hAnsi="Times New Roman" w:cs="Times New Roman"/>
                <w:i/>
                <w:sz w:val="28"/>
                <w:szCs w:val="28"/>
                <w:u w:val="single"/>
                <w:lang w:eastAsia="ru-RU"/>
              </w:rPr>
            </w:pPr>
          </w:p>
          <w:p w:rsidR="00553875" w:rsidRDefault="00553875" w:rsidP="00553875">
            <w:pPr>
              <w:spacing w:before="240"/>
              <w:jc w:val="center"/>
              <w:rPr>
                <w:rFonts w:ascii="Times New Roman" w:eastAsia="Times New Roman" w:hAnsi="Times New Roman" w:cs="Times New Roman"/>
                <w:b/>
                <w:sz w:val="72"/>
                <w:szCs w:val="28"/>
                <w:lang w:eastAsia="ru-RU"/>
              </w:rPr>
            </w:pPr>
            <w:r w:rsidRPr="00553875">
              <w:rPr>
                <w:rFonts w:ascii="Times New Roman" w:eastAsia="Times New Roman" w:hAnsi="Times New Roman" w:cs="Times New Roman"/>
                <w:b/>
                <w:sz w:val="72"/>
                <w:szCs w:val="28"/>
                <w:lang w:eastAsia="ru-RU"/>
              </w:rPr>
              <w:t>«Книги – лучшие друзья»</w:t>
            </w:r>
          </w:p>
          <w:p w:rsidR="00553875" w:rsidRDefault="00553875" w:rsidP="00553875">
            <w:pPr>
              <w:spacing w:before="240"/>
              <w:jc w:val="center"/>
              <w:rPr>
                <w:rFonts w:ascii="Times New Roman" w:eastAsia="Times New Roman" w:hAnsi="Times New Roman" w:cs="Times New Roman"/>
                <w:b/>
                <w:sz w:val="72"/>
                <w:szCs w:val="28"/>
                <w:lang w:eastAsia="ru-RU"/>
              </w:rPr>
            </w:pPr>
          </w:p>
          <w:p w:rsidR="00553875" w:rsidRPr="00553875" w:rsidRDefault="00553875" w:rsidP="00553875">
            <w:pPr>
              <w:spacing w:before="240"/>
              <w:jc w:val="center"/>
              <w:rPr>
                <w:rFonts w:ascii="Times New Roman" w:eastAsia="Times New Roman" w:hAnsi="Times New Roman" w:cs="Times New Roman"/>
                <w:b/>
                <w:sz w:val="28"/>
                <w:szCs w:val="28"/>
                <w:lang w:eastAsia="ru-RU"/>
              </w:rPr>
            </w:pPr>
            <w:r>
              <w:rPr>
                <w:noProof/>
                <w:lang w:eastAsia="ru-RU"/>
              </w:rPr>
              <w:drawing>
                <wp:inline distT="0" distB="0" distL="0" distR="0">
                  <wp:extent cx="5815752" cy="4189228"/>
                  <wp:effectExtent l="0" t="0" r="0" b="0"/>
                  <wp:docPr id="1" name="Рисунок 1" descr="http://media.nn.ru/data/blog/2013-08/298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nn.ru/data/blog/2013-08/298523.png"/>
                          <pic:cNvPicPr>
                            <a:picLocks noChangeAspect="1" noChangeArrowheads="1"/>
                          </pic:cNvPicPr>
                        </pic:nvPicPr>
                        <pic:blipFill>
                          <a:blip r:embed="rId4" cstate="print"/>
                          <a:srcRect/>
                          <a:stretch>
                            <a:fillRect/>
                          </a:stretch>
                        </pic:blipFill>
                        <pic:spPr bwMode="auto">
                          <a:xfrm>
                            <a:off x="0" y="0"/>
                            <a:ext cx="5815992" cy="4189401"/>
                          </a:xfrm>
                          <a:prstGeom prst="rect">
                            <a:avLst/>
                          </a:prstGeom>
                          <a:noFill/>
                          <a:ln w="9525">
                            <a:noFill/>
                            <a:miter lim="800000"/>
                            <a:headEnd/>
                            <a:tailEnd/>
                          </a:ln>
                        </pic:spPr>
                      </pic:pic>
                    </a:graphicData>
                  </a:graphic>
                </wp:inline>
              </w:drawing>
            </w:r>
          </w:p>
        </w:tc>
      </w:tr>
    </w:tbl>
    <w:p w:rsidR="00553875" w:rsidRPr="00553875" w:rsidRDefault="00553875" w:rsidP="00553875">
      <w:pPr>
        <w:shd w:val="clear" w:color="auto" w:fill="FFFFFF"/>
        <w:spacing w:before="240" w:after="0"/>
        <w:jc w:val="center"/>
        <w:rPr>
          <w:rFonts w:ascii="Times New Roman" w:eastAsia="Times New Roman" w:hAnsi="Times New Roman" w:cs="Times New Roman"/>
          <w:i/>
          <w:sz w:val="28"/>
          <w:szCs w:val="28"/>
          <w:u w:val="single"/>
          <w:lang w:eastAsia="ru-RU"/>
        </w:rPr>
      </w:pPr>
    </w:p>
    <w:p w:rsidR="00BA7508" w:rsidRPr="00553875" w:rsidRDefault="00BA7508" w:rsidP="00BA7508">
      <w:pPr>
        <w:shd w:val="clear" w:color="auto" w:fill="FFFFFF"/>
        <w:spacing w:after="0" w:line="240" w:lineRule="auto"/>
        <w:jc w:val="center"/>
        <w:rPr>
          <w:rFonts w:ascii="Times New Roman" w:eastAsia="Times New Roman" w:hAnsi="Times New Roman" w:cs="Times New Roman"/>
          <w:b/>
          <w:bCs/>
          <w:color w:val="000000"/>
          <w:sz w:val="32"/>
          <w:szCs w:val="28"/>
          <w:lang w:eastAsia="ru-RU"/>
        </w:rPr>
      </w:pPr>
      <w:r w:rsidRPr="00553875">
        <w:rPr>
          <w:rFonts w:ascii="Times New Roman" w:eastAsia="Times New Roman" w:hAnsi="Times New Roman" w:cs="Times New Roman"/>
          <w:b/>
          <w:bCs/>
          <w:color w:val="000000"/>
          <w:sz w:val="32"/>
          <w:szCs w:val="28"/>
          <w:lang w:eastAsia="ru-RU"/>
        </w:rPr>
        <w:t>«Книги - лучшие друзья»</w:t>
      </w:r>
    </w:p>
    <w:p w:rsidR="00BA7508" w:rsidRDefault="00BA7508" w:rsidP="00BA7508">
      <w:pPr>
        <w:shd w:val="clear" w:color="auto" w:fill="FFFFFF"/>
        <w:spacing w:before="240" w:after="0"/>
        <w:jc w:val="both"/>
        <w:rPr>
          <w:rFonts w:ascii="Times New Roman" w:eastAsia="Times New Roman" w:hAnsi="Times New Roman" w:cs="Times New Roman"/>
          <w:color w:val="000000"/>
          <w:sz w:val="28"/>
          <w:szCs w:val="28"/>
          <w:lang w:eastAsia="ru-RU"/>
        </w:rPr>
      </w:pPr>
      <w:r w:rsidRPr="00553875">
        <w:rPr>
          <w:rFonts w:ascii="Times New Roman" w:eastAsia="Times New Roman" w:hAnsi="Times New Roman" w:cs="Times New Roman"/>
          <w:sz w:val="28"/>
          <w:szCs w:val="28"/>
          <w:lang w:eastAsia="ru-RU"/>
        </w:rPr>
        <w:t>Общеизвестно воздействие художественной литературы на умственное и эстетическое развитие ребенка. Велика ее роль и в развитии речи дошкольника. Художественная литература открывает и объясняет ребенку жизнь общества и природы, мир человеческих чувств и взаимоотношений. Она развивает мышление и воображение ребенка, обогащает его эмоции, дает прекрасные образцы русского литературного языка. Огромно ее воспитательное, познавательное и эстетическое значение, т. к., расширяя знание ребенка об окружающем мире, она воздействует на личность малыша, развивает умение точно чувствовать форму и ритм родного языка.</w:t>
      </w:r>
      <w:r>
        <w:rPr>
          <w:rFonts w:ascii="Times New Roman" w:eastAsia="Times New Roman" w:hAnsi="Times New Roman" w:cs="Times New Roman"/>
          <w:sz w:val="28"/>
          <w:szCs w:val="28"/>
          <w:lang w:eastAsia="ru-RU"/>
        </w:rPr>
        <w:t xml:space="preserve"> </w:t>
      </w:r>
      <w:r w:rsidRPr="00553875">
        <w:rPr>
          <w:rFonts w:ascii="Times New Roman" w:eastAsia="Times New Roman" w:hAnsi="Times New Roman" w:cs="Times New Roman"/>
          <w:sz w:val="28"/>
          <w:szCs w:val="28"/>
          <w:lang w:eastAsia="ru-RU"/>
        </w:rPr>
        <w:t>Постепенно у детей вырабатывается избирательное отношение к литературным произведениям, формируется художественный вкус.</w:t>
      </w:r>
      <w:r>
        <w:rPr>
          <w:rFonts w:ascii="Times New Roman" w:eastAsia="Times New Roman" w:hAnsi="Times New Roman" w:cs="Times New Roman"/>
          <w:sz w:val="28"/>
          <w:szCs w:val="28"/>
          <w:lang w:eastAsia="ru-RU"/>
        </w:rPr>
        <w:t xml:space="preserve"> </w:t>
      </w:r>
      <w:r w:rsidRPr="00553875">
        <w:rPr>
          <w:rFonts w:ascii="Times New Roman" w:eastAsia="Times New Roman" w:hAnsi="Times New Roman" w:cs="Times New Roman"/>
          <w:i/>
          <w:sz w:val="28"/>
          <w:szCs w:val="28"/>
          <w:u w:val="single"/>
          <w:lang w:eastAsia="ru-RU"/>
        </w:rPr>
        <w:t xml:space="preserve">Основная задача взрослых— </w:t>
      </w:r>
      <w:proofErr w:type="gramStart"/>
      <w:r w:rsidRPr="00553875">
        <w:rPr>
          <w:rFonts w:ascii="Times New Roman" w:eastAsia="Times New Roman" w:hAnsi="Times New Roman" w:cs="Times New Roman"/>
          <w:i/>
          <w:sz w:val="28"/>
          <w:szCs w:val="28"/>
          <w:u w:val="single"/>
          <w:lang w:eastAsia="ru-RU"/>
        </w:rPr>
        <w:t>пр</w:t>
      </w:r>
      <w:proofErr w:type="gramEnd"/>
      <w:r w:rsidRPr="00553875">
        <w:rPr>
          <w:rFonts w:ascii="Times New Roman" w:eastAsia="Times New Roman" w:hAnsi="Times New Roman" w:cs="Times New Roman"/>
          <w:i/>
          <w:sz w:val="28"/>
          <w:szCs w:val="28"/>
          <w:u w:val="single"/>
          <w:lang w:eastAsia="ru-RU"/>
        </w:rPr>
        <w:t>ивлечь детям любовь к художественному слову, уважение к книге.</w:t>
      </w:r>
      <w:r>
        <w:rPr>
          <w:rFonts w:ascii="Times New Roman" w:eastAsia="Times New Roman" w:hAnsi="Times New Roman" w:cs="Times New Roman"/>
          <w:i/>
          <w:sz w:val="28"/>
          <w:szCs w:val="28"/>
          <w:u w:val="single"/>
          <w:lang w:eastAsia="ru-RU"/>
        </w:rPr>
        <w:t xml:space="preserve"> </w:t>
      </w:r>
      <w:r w:rsidRPr="00322CCD">
        <w:rPr>
          <w:rFonts w:ascii="Times New Roman" w:eastAsia="Times New Roman" w:hAnsi="Times New Roman" w:cs="Times New Roman"/>
          <w:color w:val="000000"/>
          <w:sz w:val="28"/>
          <w:szCs w:val="28"/>
          <w:lang w:eastAsia="ru-RU"/>
        </w:rPr>
        <w:t>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r>
        <w:rPr>
          <w:rFonts w:ascii="Times New Roman" w:eastAsia="Times New Roman" w:hAnsi="Times New Roman" w:cs="Times New Roman"/>
          <w:i/>
          <w:sz w:val="28"/>
          <w:szCs w:val="28"/>
          <w:u w:val="single"/>
          <w:lang w:eastAsia="ru-RU"/>
        </w:rPr>
        <w:t xml:space="preserve"> </w:t>
      </w:r>
      <w:r w:rsidRPr="00322CCD">
        <w:rPr>
          <w:rFonts w:ascii="Times New Roman" w:eastAsia="Times New Roman" w:hAnsi="Times New Roman" w:cs="Times New Roman"/>
          <w:color w:val="000000"/>
          <w:sz w:val="28"/>
          <w:szCs w:val="28"/>
          <w:lang w:eastAsia="ru-RU"/>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322CCD">
        <w:rPr>
          <w:rFonts w:ascii="Times New Roman" w:eastAsia="Times New Roman" w:hAnsi="Times New Roman" w:cs="Times New Roman"/>
          <w:color w:val="000000"/>
          <w:sz w:val="28"/>
          <w:szCs w:val="28"/>
          <w:lang w:eastAsia="ru-RU"/>
        </w:rPr>
        <w:t>потешек</w:t>
      </w:r>
      <w:proofErr w:type="spellEnd"/>
      <w:r w:rsidRPr="00322CCD">
        <w:rPr>
          <w:rFonts w:ascii="Times New Roman" w:eastAsia="Times New Roman" w:hAnsi="Times New Roman" w:cs="Times New Roman"/>
          <w:color w:val="000000"/>
          <w:sz w:val="28"/>
          <w:szCs w:val="28"/>
          <w:lang w:eastAsia="ru-RU"/>
        </w:rPr>
        <w:t xml:space="preserve">, считалок, дразнилок, загадок, пословиц до сказок и былин, с русской и зарубежной классикой. </w:t>
      </w:r>
    </w:p>
    <w:p w:rsidR="00BA7508" w:rsidRPr="00553875" w:rsidRDefault="00BA7508" w:rsidP="00BA7508">
      <w:pPr>
        <w:shd w:val="clear" w:color="auto" w:fill="FFFFFF"/>
        <w:spacing w:before="240" w:after="0"/>
        <w:jc w:val="center"/>
        <w:rPr>
          <w:rFonts w:ascii="Times New Roman" w:eastAsia="Times New Roman" w:hAnsi="Times New Roman" w:cs="Times New Roman"/>
          <w:color w:val="000000"/>
          <w:sz w:val="32"/>
          <w:szCs w:val="28"/>
          <w:lang w:eastAsia="ru-RU"/>
        </w:rPr>
      </w:pPr>
      <w:r w:rsidRPr="00553875">
        <w:rPr>
          <w:rFonts w:ascii="Times New Roman" w:eastAsia="Times New Roman" w:hAnsi="Times New Roman" w:cs="Times New Roman"/>
          <w:b/>
          <w:bCs/>
          <w:i/>
          <w:iCs/>
          <w:color w:val="000000"/>
          <w:sz w:val="32"/>
          <w:szCs w:val="28"/>
          <w:lang w:eastAsia="ru-RU"/>
        </w:rPr>
        <w:t>Правила, которые сделают чтение вслух привлекательным:</w:t>
      </w:r>
    </w:p>
    <w:p w:rsidR="00BA7508" w:rsidRPr="00322CCD" w:rsidRDefault="00BA7508" w:rsidP="00BA7508">
      <w:pPr>
        <w:shd w:val="clear" w:color="auto" w:fill="FFFFFF"/>
        <w:spacing w:before="240" w:after="0"/>
        <w:jc w:val="both"/>
        <w:rPr>
          <w:rFonts w:ascii="Times New Roman" w:eastAsia="Times New Roman" w:hAnsi="Times New Roman" w:cs="Times New Roman"/>
          <w:color w:val="000000"/>
          <w:sz w:val="28"/>
          <w:szCs w:val="28"/>
          <w:lang w:eastAsia="ru-RU"/>
        </w:rPr>
      </w:pPr>
      <w:r w:rsidRPr="00322CCD">
        <w:rPr>
          <w:rFonts w:ascii="Times New Roman" w:eastAsia="Times New Roman" w:hAnsi="Times New Roman" w:cs="Times New Roman"/>
          <w:color w:val="000000"/>
          <w:sz w:val="28"/>
          <w:szCs w:val="28"/>
          <w:lang w:eastAsia="ru-RU"/>
        </w:rPr>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p>
    <w:p w:rsidR="00BA7508" w:rsidRPr="00322CCD" w:rsidRDefault="00BA7508" w:rsidP="00BA7508">
      <w:pPr>
        <w:shd w:val="clear" w:color="auto" w:fill="FFFFFF"/>
        <w:spacing w:before="240" w:after="0"/>
        <w:jc w:val="both"/>
        <w:rPr>
          <w:rFonts w:ascii="Times New Roman" w:eastAsia="Times New Roman" w:hAnsi="Times New Roman" w:cs="Times New Roman"/>
          <w:color w:val="000000"/>
          <w:sz w:val="28"/>
          <w:szCs w:val="28"/>
          <w:lang w:eastAsia="ru-RU"/>
        </w:rPr>
      </w:pPr>
      <w:r w:rsidRPr="00322CCD">
        <w:rPr>
          <w:rFonts w:ascii="Times New Roman" w:eastAsia="Times New Roman" w:hAnsi="Times New Roman" w:cs="Times New Roman"/>
          <w:color w:val="000000"/>
          <w:sz w:val="28"/>
          <w:szCs w:val="28"/>
          <w:lang w:eastAsia="ru-RU"/>
        </w:rP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p>
    <w:p w:rsidR="00BA7508" w:rsidRPr="00322CCD" w:rsidRDefault="00BA7508" w:rsidP="00BA7508">
      <w:pPr>
        <w:shd w:val="clear" w:color="auto" w:fill="FFFFFF"/>
        <w:spacing w:before="240" w:after="0"/>
        <w:jc w:val="both"/>
        <w:rPr>
          <w:rFonts w:ascii="Times New Roman" w:eastAsia="Times New Roman" w:hAnsi="Times New Roman" w:cs="Times New Roman"/>
          <w:color w:val="000000"/>
          <w:sz w:val="28"/>
          <w:szCs w:val="28"/>
          <w:lang w:eastAsia="ru-RU"/>
        </w:rPr>
      </w:pPr>
      <w:r w:rsidRPr="00322CCD">
        <w:rPr>
          <w:rFonts w:ascii="Times New Roman" w:eastAsia="Times New Roman" w:hAnsi="Times New Roman" w:cs="Times New Roman"/>
          <w:color w:val="000000"/>
          <w:sz w:val="28"/>
          <w:szCs w:val="28"/>
          <w:lang w:eastAsia="ru-RU"/>
        </w:rPr>
        <w:t>3. Во время чтения сохраняйте зрительный контакт с ребёнком. </w:t>
      </w:r>
      <w:r w:rsidRPr="00322CCD">
        <w:rPr>
          <w:rFonts w:ascii="Times New Roman" w:eastAsia="Times New Roman" w:hAnsi="Times New Roman" w:cs="Times New Roman"/>
          <w:color w:val="000000"/>
          <w:sz w:val="28"/>
          <w:szCs w:val="28"/>
          <w:lang w:eastAsia="ru-RU"/>
        </w:rPr>
        <w:b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rsidR="00BA7508" w:rsidRPr="00322CCD" w:rsidRDefault="00BA7508" w:rsidP="00BA7508">
      <w:pPr>
        <w:shd w:val="clear" w:color="auto" w:fill="FFFFFF"/>
        <w:spacing w:before="240" w:after="0"/>
        <w:jc w:val="both"/>
        <w:rPr>
          <w:rFonts w:ascii="Times New Roman" w:eastAsia="Times New Roman" w:hAnsi="Times New Roman" w:cs="Times New Roman"/>
          <w:color w:val="000000"/>
          <w:sz w:val="28"/>
          <w:szCs w:val="28"/>
          <w:lang w:eastAsia="ru-RU"/>
        </w:rPr>
      </w:pPr>
      <w:r w:rsidRPr="00322CCD">
        <w:rPr>
          <w:rFonts w:ascii="Times New Roman" w:eastAsia="Times New Roman" w:hAnsi="Times New Roman" w:cs="Times New Roman"/>
          <w:color w:val="000000"/>
          <w:sz w:val="28"/>
          <w:szCs w:val="28"/>
          <w:lang w:eastAsia="ru-RU"/>
        </w:rPr>
        <w:t>4. Читайте детям неторопливо, но и не монотонно, старайтесь передать музыку ритмической речи</w:t>
      </w:r>
      <w:proofErr w:type="gramStart"/>
      <w:r w:rsidRPr="00322CCD">
        <w:rPr>
          <w:rFonts w:ascii="Times New Roman" w:eastAsia="Times New Roman" w:hAnsi="Times New Roman" w:cs="Times New Roman"/>
          <w:color w:val="000000"/>
          <w:sz w:val="28"/>
          <w:szCs w:val="28"/>
          <w:lang w:eastAsia="ru-RU"/>
        </w:rPr>
        <w:t>.</w:t>
      </w:r>
      <w:proofErr w:type="gramEnd"/>
      <w:r w:rsidRPr="00322CCD">
        <w:rPr>
          <w:rFonts w:ascii="Times New Roman" w:eastAsia="Times New Roman" w:hAnsi="Times New Roman" w:cs="Times New Roman"/>
          <w:color w:val="000000"/>
          <w:sz w:val="28"/>
          <w:szCs w:val="28"/>
          <w:lang w:eastAsia="ru-RU"/>
        </w:rPr>
        <w:t xml:space="preserve"> </w:t>
      </w:r>
      <w:proofErr w:type="gramStart"/>
      <w:r w:rsidRPr="00322CCD">
        <w:rPr>
          <w:rFonts w:ascii="Times New Roman" w:eastAsia="Times New Roman" w:hAnsi="Times New Roman" w:cs="Times New Roman"/>
          <w:color w:val="000000"/>
          <w:sz w:val="28"/>
          <w:szCs w:val="28"/>
          <w:lang w:eastAsia="ru-RU"/>
        </w:rPr>
        <w:t>о</w:t>
      </w:r>
      <w:proofErr w:type="gramEnd"/>
      <w:r w:rsidRPr="00322CCD">
        <w:rPr>
          <w:rFonts w:ascii="Times New Roman" w:eastAsia="Times New Roman" w:hAnsi="Times New Roman" w:cs="Times New Roman"/>
          <w:color w:val="000000"/>
          <w:sz w:val="28"/>
          <w:szCs w:val="28"/>
          <w:lang w:eastAsia="ru-RU"/>
        </w:rPr>
        <w:t>щущениях, но иногда можно попросить просто молча «слушать себя».</w:t>
      </w:r>
    </w:p>
    <w:p w:rsidR="00BA7508" w:rsidRPr="00322CCD" w:rsidRDefault="00BA7508" w:rsidP="00BA7508">
      <w:pPr>
        <w:shd w:val="clear" w:color="auto" w:fill="FFFFFF"/>
        <w:spacing w:before="240" w:after="0"/>
        <w:jc w:val="both"/>
        <w:rPr>
          <w:rFonts w:ascii="Times New Roman" w:eastAsia="Times New Roman" w:hAnsi="Times New Roman" w:cs="Times New Roman"/>
          <w:color w:val="000000"/>
          <w:sz w:val="28"/>
          <w:szCs w:val="28"/>
          <w:lang w:eastAsia="ru-RU"/>
        </w:rPr>
      </w:pPr>
      <w:r w:rsidRPr="00322CCD">
        <w:rPr>
          <w:rFonts w:ascii="Times New Roman" w:eastAsia="Times New Roman" w:hAnsi="Times New Roman" w:cs="Times New Roman"/>
          <w:color w:val="000000"/>
          <w:sz w:val="28"/>
          <w:szCs w:val="28"/>
          <w:lang w:eastAsia="ru-RU"/>
        </w:rPr>
        <w:lastRenderedPageBreak/>
        <w:t xml:space="preserve">5. Играйте голосом: читайте то быстрее, то медленнее, то громко, то тихо - в зависимости от содержания текста. Читая </w:t>
      </w:r>
      <w:proofErr w:type="gramStart"/>
      <w:r w:rsidRPr="00322CCD">
        <w:rPr>
          <w:rFonts w:ascii="Times New Roman" w:eastAsia="Times New Roman" w:hAnsi="Times New Roman" w:cs="Times New Roman"/>
          <w:color w:val="000000"/>
          <w:sz w:val="28"/>
          <w:szCs w:val="28"/>
          <w:lang w:eastAsia="ru-RU"/>
        </w:rPr>
        <w:t>детям</w:t>
      </w:r>
      <w:proofErr w:type="gramEnd"/>
      <w:r w:rsidRPr="00322CCD">
        <w:rPr>
          <w:rFonts w:ascii="Times New Roman" w:eastAsia="Times New Roman" w:hAnsi="Times New Roman" w:cs="Times New Roman"/>
          <w:color w:val="000000"/>
          <w:sz w:val="28"/>
          <w:szCs w:val="28"/>
          <w:lang w:eastAsia="ru-RU"/>
        </w:rPr>
        <w:t xml:space="preserve">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 </w:t>
      </w:r>
    </w:p>
    <w:p w:rsidR="00BA7508" w:rsidRPr="00322CCD" w:rsidRDefault="00BA7508" w:rsidP="00BA7508">
      <w:pPr>
        <w:shd w:val="clear" w:color="auto" w:fill="FFFFFF"/>
        <w:spacing w:before="240" w:after="0"/>
        <w:jc w:val="both"/>
        <w:rPr>
          <w:rFonts w:ascii="Times New Roman" w:eastAsia="Times New Roman" w:hAnsi="Times New Roman" w:cs="Times New Roman"/>
          <w:color w:val="000000"/>
          <w:sz w:val="28"/>
          <w:szCs w:val="28"/>
          <w:lang w:eastAsia="ru-RU"/>
        </w:rPr>
      </w:pPr>
      <w:r w:rsidRPr="00322CCD">
        <w:rPr>
          <w:rFonts w:ascii="Times New Roman" w:eastAsia="Times New Roman" w:hAnsi="Times New Roman" w:cs="Times New Roman"/>
          <w:color w:val="000000"/>
          <w:sz w:val="28"/>
          <w:szCs w:val="28"/>
          <w:lang w:eastAsia="ru-RU"/>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BA7508" w:rsidRPr="00322CCD" w:rsidRDefault="00BA7508" w:rsidP="00BA7508">
      <w:pPr>
        <w:shd w:val="clear" w:color="auto" w:fill="FFFFFF"/>
        <w:spacing w:before="240" w:after="0"/>
        <w:jc w:val="both"/>
        <w:rPr>
          <w:rFonts w:ascii="Times New Roman" w:eastAsia="Times New Roman" w:hAnsi="Times New Roman" w:cs="Times New Roman"/>
          <w:color w:val="000000"/>
          <w:sz w:val="28"/>
          <w:szCs w:val="28"/>
          <w:lang w:eastAsia="ru-RU"/>
        </w:rPr>
      </w:pPr>
      <w:r w:rsidRPr="00322CCD">
        <w:rPr>
          <w:rFonts w:ascii="Times New Roman" w:eastAsia="Times New Roman" w:hAnsi="Times New Roman" w:cs="Times New Roman"/>
          <w:color w:val="000000"/>
          <w:sz w:val="28"/>
          <w:szCs w:val="28"/>
          <w:lang w:eastAsia="ru-RU"/>
        </w:rPr>
        <w:t>7. Читайте сказки всегда, когда ребёнок хочет их слушать. Может быть, для родителей это и скучновато, но для него - нет. </w:t>
      </w:r>
    </w:p>
    <w:p w:rsidR="00BA7508" w:rsidRPr="00322CCD" w:rsidRDefault="00BA7508" w:rsidP="00BA7508">
      <w:pPr>
        <w:shd w:val="clear" w:color="auto" w:fill="FFFFFF"/>
        <w:spacing w:before="240" w:after="0"/>
        <w:jc w:val="both"/>
        <w:rPr>
          <w:rFonts w:ascii="Times New Roman" w:eastAsia="Times New Roman" w:hAnsi="Times New Roman" w:cs="Times New Roman"/>
          <w:color w:val="000000"/>
          <w:sz w:val="28"/>
          <w:szCs w:val="28"/>
          <w:lang w:eastAsia="ru-RU"/>
        </w:rPr>
      </w:pPr>
      <w:r w:rsidRPr="00322CCD">
        <w:rPr>
          <w:rFonts w:ascii="Times New Roman" w:eastAsia="Times New Roman" w:hAnsi="Times New Roman" w:cs="Times New Roman"/>
          <w:color w:val="000000"/>
          <w:sz w:val="28"/>
          <w:szCs w:val="28"/>
          <w:lang w:eastAsia="ru-RU"/>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p>
    <w:p w:rsidR="00BA7508" w:rsidRPr="00322CCD" w:rsidRDefault="00BA7508" w:rsidP="00BA7508">
      <w:pPr>
        <w:shd w:val="clear" w:color="auto" w:fill="FFFFFF"/>
        <w:spacing w:before="240" w:after="0"/>
        <w:jc w:val="both"/>
        <w:rPr>
          <w:rFonts w:ascii="Times New Roman" w:eastAsia="Times New Roman" w:hAnsi="Times New Roman" w:cs="Times New Roman"/>
          <w:color w:val="000000"/>
          <w:sz w:val="28"/>
          <w:szCs w:val="28"/>
          <w:lang w:eastAsia="ru-RU"/>
        </w:rPr>
      </w:pPr>
      <w:r w:rsidRPr="00322CCD">
        <w:rPr>
          <w:rFonts w:ascii="Times New Roman" w:eastAsia="Times New Roman" w:hAnsi="Times New Roman" w:cs="Times New Roman"/>
          <w:color w:val="000000"/>
          <w:sz w:val="28"/>
          <w:szCs w:val="28"/>
          <w:lang w:eastAsia="ru-RU"/>
        </w:rPr>
        <w:t>9. Не уговаривайте послушать, а «соблазняйте» его. Полезная уловка: позвольте ребёнку самому выбирать книги. </w:t>
      </w:r>
    </w:p>
    <w:p w:rsidR="00BA7508" w:rsidRPr="00322CCD" w:rsidRDefault="00BA7508" w:rsidP="00BA7508">
      <w:pPr>
        <w:shd w:val="clear" w:color="auto" w:fill="FFFFFF"/>
        <w:spacing w:before="240" w:after="0"/>
        <w:jc w:val="both"/>
        <w:rPr>
          <w:rFonts w:ascii="Times New Roman" w:eastAsia="Times New Roman" w:hAnsi="Times New Roman" w:cs="Times New Roman"/>
          <w:color w:val="000000"/>
          <w:sz w:val="28"/>
          <w:szCs w:val="28"/>
          <w:lang w:eastAsia="ru-RU"/>
        </w:rPr>
      </w:pPr>
      <w:r w:rsidRPr="00322CCD">
        <w:rPr>
          <w:rFonts w:ascii="Times New Roman" w:eastAsia="Times New Roman" w:hAnsi="Times New Roman" w:cs="Times New Roman"/>
          <w:color w:val="000000"/>
          <w:sz w:val="28"/>
          <w:szCs w:val="28"/>
          <w:lang w:eastAsia="ru-RU"/>
        </w:rPr>
        <w:t>10. С самого раннего детства ребёнку необходимо подбира</w:t>
      </w:r>
      <w:r>
        <w:rPr>
          <w:rFonts w:ascii="Times New Roman" w:eastAsia="Times New Roman" w:hAnsi="Times New Roman" w:cs="Times New Roman"/>
          <w:color w:val="000000"/>
          <w:sz w:val="28"/>
          <w:szCs w:val="28"/>
          <w:lang w:eastAsia="ru-RU"/>
        </w:rPr>
        <w:t xml:space="preserve">ть свою личную библиотеку. </w:t>
      </w:r>
      <w:proofErr w:type="gramStart"/>
      <w:r>
        <w:rPr>
          <w:rFonts w:ascii="Times New Roman" w:eastAsia="Times New Roman" w:hAnsi="Times New Roman" w:cs="Times New Roman"/>
          <w:color w:val="000000"/>
          <w:sz w:val="28"/>
          <w:szCs w:val="28"/>
          <w:lang w:eastAsia="ru-RU"/>
        </w:rPr>
        <w:t>Почащ</w:t>
      </w:r>
      <w:r w:rsidRPr="00322CCD">
        <w:rPr>
          <w:rFonts w:ascii="Times New Roman" w:eastAsia="Times New Roman" w:hAnsi="Times New Roman" w:cs="Times New Roman"/>
          <w:color w:val="000000"/>
          <w:sz w:val="28"/>
          <w:szCs w:val="28"/>
          <w:lang w:eastAsia="ru-RU"/>
        </w:rPr>
        <w:t>е</w:t>
      </w:r>
      <w:proofErr w:type="gramEnd"/>
      <w:r w:rsidRPr="00322CCD">
        <w:rPr>
          <w:rFonts w:ascii="Times New Roman" w:eastAsia="Times New Roman" w:hAnsi="Times New Roman" w:cs="Times New Roman"/>
          <w:color w:val="000000"/>
          <w:sz w:val="28"/>
          <w:szCs w:val="28"/>
          <w:lang w:eastAsia="ru-RU"/>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BA7508" w:rsidRPr="00322CCD" w:rsidRDefault="00BA7508" w:rsidP="00BA7508">
      <w:pPr>
        <w:shd w:val="clear" w:color="auto" w:fill="FFFFFF"/>
        <w:spacing w:before="240" w:after="0"/>
        <w:jc w:val="both"/>
        <w:rPr>
          <w:rFonts w:ascii="Times New Roman" w:eastAsia="Times New Roman" w:hAnsi="Times New Roman" w:cs="Times New Roman"/>
          <w:color w:val="000000"/>
          <w:sz w:val="28"/>
          <w:szCs w:val="28"/>
          <w:lang w:eastAsia="ru-RU"/>
        </w:rPr>
      </w:pPr>
      <w:r w:rsidRPr="00322CCD">
        <w:rPr>
          <w:rFonts w:ascii="Times New Roman" w:eastAsia="Times New Roman" w:hAnsi="Times New Roman" w:cs="Times New Roman"/>
          <w:color w:val="000000"/>
          <w:sz w:val="28"/>
          <w:szCs w:val="28"/>
          <w:lang w:eastAsia="ru-RU"/>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p>
    <w:p w:rsidR="00BA7508" w:rsidRPr="00322CCD" w:rsidRDefault="00BA7508" w:rsidP="00BA7508">
      <w:pPr>
        <w:shd w:val="clear" w:color="auto" w:fill="FFFFFF"/>
        <w:spacing w:before="240" w:after="0"/>
        <w:jc w:val="both"/>
        <w:rPr>
          <w:rFonts w:ascii="Times New Roman" w:eastAsia="Times New Roman" w:hAnsi="Times New Roman" w:cs="Times New Roman"/>
          <w:color w:val="000000"/>
          <w:sz w:val="28"/>
          <w:szCs w:val="28"/>
          <w:lang w:eastAsia="ru-RU"/>
        </w:rPr>
      </w:pPr>
      <w:r w:rsidRPr="00322CCD">
        <w:rPr>
          <w:rFonts w:ascii="Times New Roman" w:eastAsia="Times New Roman" w:hAnsi="Times New Roman" w:cs="Times New Roman"/>
          <w:color w:val="000000"/>
          <w:sz w:val="28"/>
          <w:szCs w:val="28"/>
          <w:lang w:eastAsia="ru-RU"/>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BA7508" w:rsidRDefault="00BA7508" w:rsidP="00BA7508">
      <w:pPr>
        <w:shd w:val="clear" w:color="auto" w:fill="FFFFFF"/>
        <w:spacing w:before="240" w:after="0"/>
        <w:jc w:val="both"/>
        <w:rPr>
          <w:rFonts w:ascii="Times New Roman" w:eastAsia="Times New Roman" w:hAnsi="Times New Roman" w:cs="Times New Roman"/>
          <w:i/>
          <w:sz w:val="28"/>
          <w:szCs w:val="28"/>
          <w:u w:val="single"/>
          <w:lang w:eastAsia="ru-RU"/>
        </w:rPr>
      </w:pPr>
    </w:p>
    <w:p w:rsidR="00BA7508" w:rsidRDefault="00BA7508" w:rsidP="00BA7508">
      <w:pPr>
        <w:shd w:val="clear" w:color="auto" w:fill="FFFFFF"/>
        <w:spacing w:before="240" w:after="0"/>
        <w:jc w:val="center"/>
        <w:rPr>
          <w:rFonts w:ascii="Times New Roman" w:eastAsia="Times New Roman" w:hAnsi="Times New Roman" w:cs="Times New Roman"/>
          <w:i/>
          <w:sz w:val="28"/>
          <w:szCs w:val="28"/>
          <w:u w:val="single"/>
          <w:lang w:eastAsia="ru-RU"/>
        </w:rPr>
      </w:pPr>
      <w:r w:rsidRPr="00553875">
        <w:rPr>
          <w:rFonts w:ascii="Times New Roman" w:eastAsia="Times New Roman" w:hAnsi="Times New Roman" w:cs="Times New Roman"/>
          <w:i/>
          <w:noProof/>
          <w:sz w:val="28"/>
          <w:szCs w:val="28"/>
          <w:u w:val="single"/>
          <w:lang w:eastAsia="ru-RU"/>
        </w:rPr>
        <w:drawing>
          <wp:inline distT="0" distB="0" distL="0" distR="0">
            <wp:extent cx="1701209" cy="137855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437"/>
                    <a:stretch/>
                  </pic:blipFill>
                  <pic:spPr bwMode="auto">
                    <a:xfrm>
                      <a:off x="0" y="0"/>
                      <a:ext cx="1691828" cy="13709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A136B" w:rsidRDefault="00FA136B" w:rsidP="00553875">
      <w:pPr>
        <w:jc w:val="both"/>
      </w:pPr>
    </w:p>
    <w:sectPr w:rsidR="00FA136B" w:rsidSect="00553875">
      <w:pgSz w:w="11906" w:h="16838"/>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53875"/>
    <w:rsid w:val="002F22BC"/>
    <w:rsid w:val="00553875"/>
    <w:rsid w:val="009B2EC5"/>
    <w:rsid w:val="00BA7508"/>
    <w:rsid w:val="00FA1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8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875"/>
    <w:rPr>
      <w:rFonts w:ascii="Tahoma" w:hAnsi="Tahoma" w:cs="Tahoma"/>
      <w:sz w:val="16"/>
      <w:szCs w:val="16"/>
    </w:rPr>
  </w:style>
  <w:style w:type="table" w:styleId="a5">
    <w:name w:val="Table Grid"/>
    <w:basedOn w:val="a1"/>
    <w:uiPriority w:val="59"/>
    <w:rsid w:val="00553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2016-04-28T14:31:00Z</cp:lastPrinted>
  <dcterms:created xsi:type="dcterms:W3CDTF">2016-04-28T13:52:00Z</dcterms:created>
  <dcterms:modified xsi:type="dcterms:W3CDTF">2016-05-08T15:26:00Z</dcterms:modified>
</cp:coreProperties>
</file>